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EA84" w14:textId="12469960" w:rsidR="001722A2" w:rsidRPr="00DB6034" w:rsidRDefault="00B50745">
      <w:pPr>
        <w:autoSpaceDE w:val="0"/>
        <w:autoSpaceDN w:val="0"/>
        <w:spacing w:line="540" w:lineRule="exact"/>
        <w:rPr>
          <w:rFonts w:ascii="ＭＳ Ｐゴシック" w:eastAsia="ＭＳ Ｐゴシック" w:hAnsi="ＭＳ Ｐゴシック"/>
          <w:sz w:val="32"/>
        </w:rPr>
      </w:pPr>
      <w:r w:rsidRPr="00DB6034">
        <w:rPr>
          <w:rFonts w:hint="eastAsia"/>
          <w:noProof/>
        </w:rPr>
        <mc:AlternateContent>
          <mc:Choice Requires="wps">
            <w:drawing>
              <wp:anchor distT="0" distB="0" distL="71755" distR="71755" simplePos="0" relativeHeight="208" behindDoc="0" locked="0" layoutInCell="1" hidden="0" allowOverlap="1" wp14:anchorId="7ECE2A0F" wp14:editId="46308878">
                <wp:simplePos x="0" y="0"/>
                <wp:positionH relativeFrom="column">
                  <wp:posOffset>9060815</wp:posOffset>
                </wp:positionH>
                <wp:positionV relativeFrom="paragraph">
                  <wp:posOffset>-203835</wp:posOffset>
                </wp:positionV>
                <wp:extent cx="968375" cy="22987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968375" cy="2298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406ADF18" w14:textId="77777777" w:rsidR="001722A2" w:rsidRDefault="00B50745">
                            <w:pPr>
                              <w:rPr>
                                <w:rFonts w:ascii="ＭＳ Ｐゴシック" w:eastAsia="ＭＳ Ｐゴシック" w:hAnsi="ＭＳ Ｐゴシック"/>
                              </w:rPr>
                            </w:pPr>
                            <w:r>
                              <w:rPr>
                                <w:rFonts w:ascii="ＭＳ Ｐゴシック" w:eastAsia="ＭＳ Ｐゴシック" w:hAnsi="ＭＳ Ｐゴシック" w:hint="eastAsia"/>
                              </w:rPr>
                              <w:t>【別紙様式２】</w:t>
                            </w:r>
                          </w:p>
                        </w:txbxContent>
                      </wps:txbx>
                      <wps:bodyPr wrap="square" lIns="74295" tIns="8890" rIns="74295" bIns="889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6" style="mso-wrap-distance-right:5.65pt;mso-wrap-distance-bottom:0pt;margin-top:-16.05pt;mso-position-vertical-relative:text;mso-position-horizontal-relative:text;position:absolute;height:18.100000000000001pt;mso-wrap-distance-top:0pt;width:76.25pt;mso-wrap-distance-left:5.65pt;margin-left:713.45pt;z-index:208;"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rPr>
                        <w:t>【別紙様式２】</w:t>
                      </w:r>
                    </w:p>
                  </w:txbxContent>
                </v:textbox>
                <v:imagedata o:title=""/>
                <w10:wrap type="none" anchorx="text" anchory="text"/>
              </v:shape>
            </w:pict>
          </mc:Fallback>
        </mc:AlternateContent>
      </w:r>
      <w:r w:rsidRPr="00DB6034">
        <w:rPr>
          <w:rFonts w:ascii="ＭＳ Ｐゴシック" w:eastAsia="ＭＳ Ｐゴシック" w:hAnsi="ＭＳ Ｐゴシック" w:hint="eastAsia"/>
          <w:sz w:val="32"/>
        </w:rPr>
        <w:t>第</w:t>
      </w:r>
      <w:r w:rsidR="00442284" w:rsidRPr="00DB6034">
        <w:rPr>
          <w:rFonts w:ascii="ＭＳ Ｐゴシック" w:eastAsia="ＭＳ Ｐゴシック" w:hAnsi="ＭＳ Ｐゴシック" w:hint="eastAsia"/>
          <w:sz w:val="32"/>
        </w:rPr>
        <w:t>６０</w:t>
      </w:r>
      <w:r w:rsidRPr="00DB6034">
        <w:rPr>
          <w:rFonts w:ascii="ＭＳ Ｐゴシック" w:eastAsia="ＭＳ Ｐゴシック" w:hAnsi="ＭＳ Ｐゴシック" w:hint="eastAsia"/>
          <w:sz w:val="32"/>
        </w:rPr>
        <w:t>回北海道障がい者スポーツ大会　新型コロナウイルス感染症対策　体調チェックシート</w:t>
      </w:r>
    </w:p>
    <w:p w14:paraId="4827CA01" w14:textId="77777777" w:rsidR="001722A2" w:rsidRPr="00DB6034" w:rsidRDefault="00B50745">
      <w:pPr>
        <w:autoSpaceDE w:val="0"/>
        <w:autoSpaceDN w:val="0"/>
        <w:rPr>
          <w:rFonts w:ascii="ＭＳ Ｐゴシック" w:eastAsia="ＭＳ Ｐゴシック" w:hAnsi="ＭＳ Ｐゴシック"/>
          <w:sz w:val="24"/>
        </w:rPr>
      </w:pPr>
      <w:r w:rsidRPr="00DB6034">
        <w:rPr>
          <w:rFonts w:hint="eastAsia"/>
          <w:noProof/>
        </w:rPr>
        <mc:AlternateContent>
          <mc:Choice Requires="wps">
            <w:drawing>
              <wp:anchor distT="0" distB="0" distL="203200" distR="203200" simplePos="0" relativeHeight="2" behindDoc="0" locked="0" layoutInCell="1" hidden="0" allowOverlap="1" wp14:anchorId="4EF049B8" wp14:editId="734907C9">
                <wp:simplePos x="0" y="0"/>
                <wp:positionH relativeFrom="column">
                  <wp:posOffset>29845</wp:posOffset>
                </wp:positionH>
                <wp:positionV relativeFrom="paragraph">
                  <wp:posOffset>267335</wp:posOffset>
                </wp:positionV>
                <wp:extent cx="9977755" cy="1169670"/>
                <wp:effectExtent l="635" t="635" r="29845" b="10795"/>
                <wp:wrapTopAndBottom/>
                <wp:docPr id="1027" name="オブジェクト 0"/>
                <wp:cNvGraphicFramePr/>
                <a:graphic xmlns:a="http://schemas.openxmlformats.org/drawingml/2006/main">
                  <a:graphicData uri="http://schemas.microsoft.com/office/word/2010/wordprocessingShape">
                    <wps:wsp>
                      <wps:cNvSpPr/>
                      <wps:spPr>
                        <a:xfrm>
                          <a:off x="0" y="0"/>
                          <a:ext cx="9977755" cy="1169670"/>
                        </a:xfrm>
                        <a:prstGeom prst="rect">
                          <a:avLst/>
                        </a:prstGeom>
                      </wps:spPr>
                      <wps:style>
                        <a:lnRef idx="2">
                          <a:schemeClr val="dk1"/>
                        </a:lnRef>
                        <a:fillRef idx="1">
                          <a:schemeClr val="lt1"/>
                        </a:fillRef>
                        <a:effectRef idx="0">
                          <a:schemeClr val="accent1"/>
                        </a:effectRef>
                        <a:fontRef idx="none">
                          <a:schemeClr val="dk1"/>
                        </a:fontRef>
                      </wps:style>
                      <wps:txbx>
                        <w:txbxContent>
                          <w:p w14:paraId="3D2F10A4" w14:textId="16497581"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本チェックシートは第</w:t>
                            </w:r>
                            <w:r w:rsidR="00442284" w:rsidRPr="00DB6034">
                              <w:rPr>
                                <w:rFonts w:ascii="ＭＳ Ｐゴシック" w:eastAsia="ＭＳ Ｐゴシック" w:hAnsi="ＭＳ Ｐゴシック" w:hint="eastAsia"/>
                                <w:sz w:val="24"/>
                              </w:rPr>
                              <w:t>６０</w:t>
                            </w:r>
                            <w:r w:rsidRPr="00DB6034">
                              <w:rPr>
                                <w:rFonts w:ascii="ＭＳ Ｐゴシック" w:eastAsia="ＭＳ Ｐゴシック" w:hAnsi="ＭＳ Ｐゴシック" w:hint="eastAsia"/>
                                <w:sz w:val="24"/>
                              </w:rPr>
                              <w:t>回北海道障がい者スポーツ大会において、新型コロナウイルス感染症の拡大を防止するため、参加者の健康状態を確認することを目的としています。</w:t>
                            </w:r>
                          </w:p>
                          <w:p w14:paraId="519E3B8B" w14:textId="77777777"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w:t>
                            </w:r>
                          </w:p>
                          <w:p w14:paraId="3E5F26C7" w14:textId="77777777"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ただし、大会会場にて感染症患者またはその疑いのある方が発見された場合に必要な範囲で保健所等に提供することがあります。</w:t>
                            </w:r>
                          </w:p>
                        </w:txbxContent>
                      </wps:txbx>
                      <wps:bodyPr vertOverflow="overflow" horzOverflow="overflow" wrap="square" anchor="ctr"/>
                    </wps:wsp>
                  </a:graphicData>
                </a:graphic>
              </wp:anchor>
            </w:drawing>
          </mc:Choice>
          <mc:Fallback>
            <w:pict>
              <v:rect w14:anchorId="4EF049B8" id="_x0000_s1027" style="position:absolute;left:0;text-align:left;margin-left:2.35pt;margin-top:21.05pt;width:785.65pt;height:92.1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" fillcolor="white [3201]" strokecolor="black [3200]" strokeweight="1pt">
                <v:textbox>
                  <w:txbxContent>
                    <w:p w14:paraId="3D2F10A4" w14:textId="16497581"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本チェックシートは第</w:t>
                      </w:r>
                      <w:r w:rsidR="00442284" w:rsidRPr="00DB6034">
                        <w:rPr>
                          <w:rFonts w:ascii="ＭＳ Ｐゴシック" w:eastAsia="ＭＳ Ｐゴシック" w:hAnsi="ＭＳ Ｐゴシック" w:hint="eastAsia"/>
                          <w:sz w:val="24"/>
                        </w:rPr>
                        <w:t>６０</w:t>
                      </w:r>
                      <w:r w:rsidRPr="00DB6034">
                        <w:rPr>
                          <w:rFonts w:ascii="ＭＳ Ｐゴシック" w:eastAsia="ＭＳ Ｐゴシック" w:hAnsi="ＭＳ Ｐゴシック" w:hint="eastAsia"/>
                          <w:sz w:val="24"/>
                        </w:rPr>
                        <w:t>回北海道障がい者スポーツ大会において、新型コロナウイルス感染症の拡大を防止するため、参加者の健康状態を確認することを目的としています。</w:t>
                      </w:r>
                    </w:p>
                    <w:p w14:paraId="519E3B8B" w14:textId="77777777"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w:t>
                      </w:r>
                    </w:p>
                    <w:p w14:paraId="3E5F26C7" w14:textId="77777777" w:rsidR="001722A2" w:rsidRPr="00DB6034" w:rsidRDefault="00B50745">
                      <w:pPr>
                        <w:ind w:firstLineChars="100" w:firstLine="240"/>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ただし、大会会場にて感染症患者またはその疑いのある方が発見された場合に必要な範囲で保健所等に提供することがあります。</w:t>
                      </w:r>
                    </w:p>
                  </w:txbxContent>
                </v:textbox>
                <w10:wrap type="topAndBottom"/>
              </v:rect>
            </w:pict>
          </mc:Fallback>
        </mc:AlternateContent>
      </w:r>
      <w:r w:rsidRPr="00DB6034">
        <w:rPr>
          <w:rFonts w:ascii="ＭＳ Ｐゴシック" w:eastAsia="ＭＳ Ｐゴシック" w:hAnsi="ＭＳ Ｐゴシック" w:hint="eastAsia"/>
          <w:sz w:val="24"/>
        </w:rPr>
        <w:t>大会当日必ず会場へ持参してください。チェックシートの提出がない方は入場できません。</w:t>
      </w:r>
    </w:p>
    <w:tbl>
      <w:tblPr>
        <w:tblpPr w:leftFromText="142" w:rightFromText="142" w:vertAnchor="text" w:tblpX="10969"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tblGrid>
      <w:tr w:rsidR="00DB6034" w:rsidRPr="00DB6034" w14:paraId="2B5B5B92" w14:textId="77777777" w:rsidTr="00DA3125">
        <w:trPr>
          <w:trHeight w:val="564"/>
        </w:trPr>
        <w:tc>
          <w:tcPr>
            <w:tcW w:w="4656" w:type="dxa"/>
          </w:tcPr>
          <w:p w14:paraId="033BE20A" w14:textId="77777777" w:rsidR="00DA3125" w:rsidRPr="00DB6034" w:rsidRDefault="00DA3125" w:rsidP="00DA3125">
            <w:pPr>
              <w:tabs>
                <w:tab w:val="left" w:pos="660"/>
              </w:tabs>
              <w:rPr>
                <w:rFonts w:ascii="ＭＳ Ｐゴシック" w:eastAsia="ＭＳ Ｐゴシック" w:hAnsi="ＭＳ Ｐゴシック"/>
                <w:sz w:val="24"/>
              </w:rPr>
            </w:pPr>
          </w:p>
        </w:tc>
      </w:tr>
    </w:tbl>
    <w:tbl>
      <w:tblPr>
        <w:tblpPr w:leftFromText="142" w:rightFromText="142" w:vertAnchor="text" w:tblpX="11569"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tblGrid>
      <w:tr w:rsidR="00DB6034" w:rsidRPr="00DB6034" w14:paraId="61428CA7" w14:textId="77777777" w:rsidTr="00DA3125">
        <w:trPr>
          <w:trHeight w:val="312"/>
        </w:trPr>
        <w:tc>
          <w:tcPr>
            <w:tcW w:w="732" w:type="dxa"/>
          </w:tcPr>
          <w:p w14:paraId="7F6BAFC1" w14:textId="77777777" w:rsidR="00DA3125" w:rsidRPr="00DB6034" w:rsidRDefault="00DA3125" w:rsidP="00DA3125">
            <w:pPr>
              <w:tabs>
                <w:tab w:val="left" w:pos="660"/>
              </w:tabs>
              <w:rPr>
                <w:rFonts w:ascii="ＭＳ Ｐゴシック" w:eastAsia="ＭＳ Ｐゴシック" w:hAnsi="ＭＳ Ｐゴシック"/>
                <w:sz w:val="24"/>
              </w:rPr>
            </w:pPr>
          </w:p>
        </w:tc>
      </w:tr>
    </w:tbl>
    <w:tbl>
      <w:tblPr>
        <w:tblpPr w:leftFromText="142" w:rightFromText="142" w:vertAnchor="text" w:tblpX="1237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tblGrid>
      <w:tr w:rsidR="00DB6034" w:rsidRPr="00DB6034" w14:paraId="250A2E2B" w14:textId="77777777" w:rsidTr="00DA3125">
        <w:trPr>
          <w:trHeight w:val="300"/>
        </w:trPr>
        <w:tc>
          <w:tcPr>
            <w:tcW w:w="1836" w:type="dxa"/>
          </w:tcPr>
          <w:p w14:paraId="0A70D0E2" w14:textId="77777777" w:rsidR="00DA3125" w:rsidRPr="00DB6034" w:rsidRDefault="00DA3125" w:rsidP="00DA3125">
            <w:pPr>
              <w:tabs>
                <w:tab w:val="left" w:pos="660"/>
              </w:tabs>
              <w:rPr>
                <w:rFonts w:ascii="ＭＳ Ｐゴシック" w:eastAsia="ＭＳ Ｐゴシック" w:hAnsi="ＭＳ Ｐゴシック"/>
                <w:sz w:val="24"/>
              </w:rPr>
            </w:pPr>
          </w:p>
        </w:tc>
      </w:tr>
    </w:tbl>
    <w:p w14:paraId="397D7276" w14:textId="77777777" w:rsidR="001722A2" w:rsidRPr="00DB6034" w:rsidRDefault="001722A2">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DB6034" w14:paraId="76945A5C" w14:textId="23005A1A" w:rsidTr="00442284">
        <w:trPr>
          <w:trHeight w:val="312"/>
        </w:trPr>
        <w:tc>
          <w:tcPr>
            <w:tcW w:w="2122" w:type="dxa"/>
          </w:tcPr>
          <w:p w14:paraId="12E2E5EB" w14:textId="77777777" w:rsidR="00E6597C" w:rsidRPr="00DB6034" w:rsidRDefault="00E6597C" w:rsidP="00E6597C">
            <w:pPr>
              <w:tabs>
                <w:tab w:val="left" w:pos="660"/>
              </w:tabs>
              <w:spacing w:line="500" w:lineRule="exact"/>
              <w:jc w:val="center"/>
              <w:rPr>
                <w:rFonts w:ascii="ＭＳ Ｐゴシック" w:eastAsia="ＭＳ Ｐゴシック" w:hAnsi="ＭＳ Ｐゴシック"/>
                <w:sz w:val="24"/>
              </w:rPr>
            </w:pPr>
            <w:r w:rsidRPr="00DB6034">
              <w:rPr>
                <w:rFonts w:ascii="ＭＳ Ｐゴシック" w:eastAsia="ＭＳ Ｐゴシック" w:hAnsi="ＭＳ Ｐゴシック" w:hint="eastAsia"/>
                <w:sz w:val="24"/>
              </w:rPr>
              <w:t>当日朝の体温</w:t>
            </w:r>
          </w:p>
          <w:p w14:paraId="0B37CBDB" w14:textId="3800D472" w:rsidR="00E6597C" w:rsidRPr="00DB6034" w:rsidRDefault="00E6597C" w:rsidP="00E6597C">
            <w:pPr>
              <w:tabs>
                <w:tab w:val="left" w:pos="660"/>
              </w:tabs>
              <w:spacing w:line="120" w:lineRule="exact"/>
              <w:rPr>
                <w:rFonts w:ascii="ＭＳ Ｐゴシック" w:eastAsia="ＭＳ Ｐゴシック" w:hAnsi="ＭＳ Ｐゴシック"/>
                <w:sz w:val="24"/>
              </w:rPr>
            </w:pPr>
          </w:p>
        </w:tc>
        <w:tc>
          <w:tcPr>
            <w:tcW w:w="2131" w:type="dxa"/>
          </w:tcPr>
          <w:p w14:paraId="5F8D5303" w14:textId="6DAC7B64" w:rsidR="00E6597C" w:rsidRPr="00DB6034" w:rsidRDefault="00442284" w:rsidP="00442284">
            <w:pPr>
              <w:tabs>
                <w:tab w:val="left" w:pos="660"/>
              </w:tabs>
              <w:wordWrap w:val="0"/>
              <w:spacing w:line="500" w:lineRule="exact"/>
              <w:jc w:val="right"/>
              <w:rPr>
                <w:rFonts w:ascii="ＭＳ Ｐゴシック" w:eastAsia="ＭＳ Ｐゴシック" w:hAnsi="ＭＳ Ｐゴシック"/>
                <w:sz w:val="24"/>
              </w:rPr>
            </w:pPr>
            <w:r w:rsidRPr="00DB6034">
              <w:rPr>
                <w:rFonts w:ascii="ＭＳ Ｐゴシック" w:eastAsia="ＭＳ Ｐゴシック" w:hAnsi="ＭＳ Ｐゴシック" w:hint="eastAsia"/>
                <w:sz w:val="20"/>
              </w:rPr>
              <w:t xml:space="preserve">℃　　</w:t>
            </w:r>
          </w:p>
        </w:tc>
      </w:tr>
    </w:tbl>
    <w:p w14:paraId="1C9CFA80" w14:textId="77777777" w:rsidR="001722A2" w:rsidRDefault="00B50745">
      <w:pPr>
        <w:tabs>
          <w:tab w:val="left" w:pos="660"/>
        </w:tabs>
        <w:rPr>
          <w:rFonts w:ascii="ＭＳ Ｐゴシック" w:eastAsia="ＭＳ Ｐゴシック" w:hAnsi="ＭＳ Ｐゴシック"/>
          <w:sz w:val="24"/>
        </w:rPr>
      </w:pPr>
      <w:r>
        <w:rPr>
          <w:rFonts w:ascii="ＭＳ Ｐゴシック" w:eastAsia="ＭＳ Ｐゴシック" w:hAnsi="ＭＳ Ｐゴシック" w:hint="eastAsia"/>
          <w:sz w:val="24"/>
        </w:rPr>
        <w:t>※大会２週間前から記入し、大会当日、受付に提出</w:t>
      </w:r>
      <w:bookmarkStart w:id="0" w:name="_GoBack"/>
      <w:bookmarkEnd w:id="0"/>
      <w:r>
        <w:rPr>
          <w:rFonts w:ascii="ＭＳ Ｐゴシック" w:eastAsia="ＭＳ Ｐゴシック" w:hAnsi="ＭＳ Ｐゴシック" w:hint="eastAsia"/>
          <w:sz w:val="24"/>
        </w:rPr>
        <w:t>すること</w:t>
      </w:r>
    </w:p>
    <w:p w14:paraId="4D42CDFA" w14:textId="77777777" w:rsidR="001722A2" w:rsidRDefault="00B50745">
      <w:pPr>
        <w:tabs>
          <w:tab w:val="left" w:pos="660"/>
        </w:tabs>
        <w:rPr>
          <w:rFonts w:ascii="ＭＳ Ｐゴシック" w:eastAsia="ＭＳ Ｐゴシック" w:hAnsi="ＭＳ Ｐゴシック"/>
          <w:sz w:val="24"/>
        </w:rPr>
      </w:pPr>
      <w:r>
        <w:rPr>
          <w:rFonts w:ascii="ＭＳ Ｐゴシック" w:eastAsia="ＭＳ Ｐゴシック" w:hAnsi="ＭＳ Ｐゴシック" w:hint="eastAsia"/>
          <w:sz w:val="24"/>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1722A2"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1722A2" w:rsidRDefault="00B50745">
            <w:pPr>
              <w:wordWrap w:val="0"/>
              <w:autoSpaceDE w:val="0"/>
              <w:autoSpaceDN w:val="0"/>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日　付　　</w:t>
            </w:r>
          </w:p>
          <w:p w14:paraId="7C94C5D7" w14:textId="77777777" w:rsidR="001722A2" w:rsidRDefault="00B50745">
            <w:pPr>
              <w:autoSpaceDE w:val="0"/>
              <w:autoSpaceDN w:val="0"/>
              <w:spacing w:line="300" w:lineRule="exact"/>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77777777" w:rsidR="001722A2" w:rsidRDefault="00B50745">
            <w:pPr>
              <w:jc w:val="center"/>
            </w:pPr>
            <w:r>
              <w:rPr>
                <w:rFonts w:hint="eastAsia"/>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77777777" w:rsidR="001722A2" w:rsidRDefault="00B50745">
            <w:pPr>
              <w:jc w:val="center"/>
            </w:pPr>
            <w:r>
              <w:rPr>
                <w:rFonts w:hint="eastAsia"/>
              </w:rPr>
              <w:t>／</w:t>
            </w:r>
          </w:p>
        </w:tc>
      </w:tr>
      <w:tr w:rsidR="001722A2"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Default="001722A2"/>
        </w:tc>
      </w:tr>
      <w:tr w:rsidR="001722A2"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Default="001722A2"/>
        </w:tc>
      </w:tr>
      <w:tr w:rsidR="001722A2"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Default="001722A2"/>
        </w:tc>
      </w:tr>
      <w:tr w:rsidR="001722A2"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鼻水（はなみず）、鼻づまりがある　</w:t>
            </w:r>
            <w:r>
              <w:rPr>
                <w:rFonts w:ascii="ＭＳ Ｐゴシック" w:eastAsia="ＭＳ Ｐゴシック" w:hAnsi="ＭＳ Ｐゴシック" w:hint="eastAsia"/>
                <w:sz w:val="16"/>
              </w:rPr>
              <w:t>※アレルギーを除く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Default="001722A2"/>
        </w:tc>
      </w:tr>
      <w:tr w:rsidR="001722A2"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Default="001722A2"/>
        </w:tc>
      </w:tr>
      <w:tr w:rsidR="001722A2"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Default="001722A2"/>
        </w:tc>
      </w:tr>
      <w:tr w:rsidR="001722A2"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Default="001722A2"/>
        </w:tc>
      </w:tr>
      <w:tr w:rsidR="001722A2"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Default="001722A2"/>
        </w:tc>
      </w:tr>
      <w:tr w:rsidR="001722A2"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Default="001722A2"/>
        </w:tc>
      </w:tr>
      <w:tr w:rsidR="001722A2" w14:paraId="5B2ACE89"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9042FF"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6F62D"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嗅覚異常(匂いがしない)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FECD6E" w14:textId="77777777" w:rsidR="001722A2" w:rsidRDefault="001722A2">
            <w:pPr>
              <w:rPr>
                <w:rFonts w:ascii="ＭＳ Ｐゴシック" w:eastAsia="ＭＳ Ｐゴシック" w:hAnsi="ＭＳ Ｐゴシック"/>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BA776"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AF4440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E31C5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C1D31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CC3C19"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2A7901"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270E0BF"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6AE0DE"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2418A8D"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6D1E43"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2EBE6A"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4BCCB0" w14:textId="77777777" w:rsidR="001722A2" w:rsidRDefault="001722A2"/>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F8503C" w14:textId="77777777" w:rsidR="001722A2" w:rsidRDefault="001722A2"/>
        </w:tc>
      </w:tr>
      <w:tr w:rsidR="001722A2" w14:paraId="4126084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Default="00B50745">
            <w:pPr>
              <w:autoSpaceDE w:val="0"/>
              <w:autoSpaceDN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Default="00B50745">
            <w:pPr>
              <w:autoSpaceDE w:val="0"/>
              <w:autoSpaceDN w:val="0"/>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体温</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Default="00B50745">
            <w:pPr>
              <w:jc w:val="right"/>
              <w:rPr>
                <w:rFonts w:ascii="ＭＳ Ｐゴシック" w:eastAsia="ＭＳ Ｐゴシック" w:hAnsi="ＭＳ Ｐゴシック"/>
                <w:sz w:val="24"/>
              </w:rPr>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Default="00B50745">
            <w:pPr>
              <w:jc w:val="right"/>
            </w:pPr>
            <w:r>
              <w:rPr>
                <w:rFonts w:ascii="ＭＳ Ｐゴシック" w:eastAsia="ＭＳ Ｐゴシック" w:hAnsi="ＭＳ Ｐゴシック" w:hint="eastAsia"/>
                <w:sz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Default="00B50745">
            <w:pPr>
              <w:jc w:val="right"/>
            </w:pPr>
            <w:r>
              <w:rPr>
                <w:rFonts w:ascii="ＭＳ Ｐゴシック" w:eastAsia="ＭＳ Ｐゴシック" w:hAnsi="ＭＳ Ｐゴシック" w:hint="eastAsia"/>
                <w:sz w:val="20"/>
              </w:rPr>
              <w:t>℃</w:t>
            </w:r>
          </w:p>
        </w:tc>
      </w:tr>
    </w:tbl>
    <w:p w14:paraId="6B19996F" w14:textId="77777777" w:rsidR="001722A2" w:rsidRDefault="001722A2">
      <w:pPr>
        <w:tabs>
          <w:tab w:val="left" w:pos="660"/>
        </w:tabs>
        <w:ind w:leftChars="250" w:left="525"/>
        <w:rPr>
          <w:rFonts w:ascii="ＭＳ Ｐゴシック" w:eastAsia="ＭＳ Ｐゴシック" w:hAnsi="ＭＳ Ｐゴシック"/>
          <w:sz w:val="24"/>
        </w:rPr>
      </w:pPr>
    </w:p>
    <w:p w14:paraId="50203641" w14:textId="77777777" w:rsidR="001722A2" w:rsidRDefault="00B50745">
      <w:pPr>
        <w:tabs>
          <w:tab w:val="left" w:pos="660"/>
        </w:tabs>
        <w:spacing w:line="480" w:lineRule="auto"/>
        <w:ind w:leftChars="250" w:left="525"/>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氏名：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住所：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連絡先（電話番号）：     　　　　　　　　　　　</w:t>
      </w:r>
    </w:p>
    <w:sectPr w:rsidR="001722A2">
      <w:pgSz w:w="16838" w:h="11906" w:orient="landscape"/>
      <w:pgMar w:top="1134" w:right="567" w:bottom="567"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0841" w14:textId="77777777" w:rsidR="00B50745" w:rsidRDefault="00B50745">
      <w:r>
        <w:separator/>
      </w:r>
    </w:p>
  </w:endnote>
  <w:endnote w:type="continuationSeparator" w:id="0">
    <w:p w14:paraId="1887E813" w14:textId="77777777" w:rsidR="00B50745" w:rsidRDefault="00B5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7D6C" w14:textId="77777777" w:rsidR="00B50745" w:rsidRDefault="00B50745">
      <w:r>
        <w:separator/>
      </w:r>
    </w:p>
  </w:footnote>
  <w:footnote w:type="continuationSeparator" w:id="0">
    <w:p w14:paraId="603D6CA1" w14:textId="77777777" w:rsidR="00B50745" w:rsidRDefault="00B5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2"/>
    <w:rsid w:val="001722A2"/>
    <w:rsid w:val="00442284"/>
    <w:rsid w:val="00B50745"/>
    <w:rsid w:val="00DA3125"/>
    <w:rsid w:val="00DB6034"/>
    <w:rsid w:val="00E6597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丸ｺﾞｼｯｸM-PRO" w:hAnsi="Times New Roman"/>
      <w:spacing w:val="1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平成１５年８月１３日</vt:lpstr>
    </vt:vector>
  </TitlesOfParts>
  <Company>士別市　総合体育館</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平成１５年８月１３日</dc:title>
  <dc:creator>久守</dc:creator>
  <cp:lastModifiedBy>abs0380</cp:lastModifiedBy>
  <cp:revision>3</cp:revision>
  <cp:lastPrinted>2022-03-16T03:32:00Z</cp:lastPrinted>
  <dcterms:created xsi:type="dcterms:W3CDTF">2022-03-16T03:34:00Z</dcterms:created>
  <dcterms:modified xsi:type="dcterms:W3CDTF">2022-03-16T03:45:00Z</dcterms:modified>
</cp:coreProperties>
</file>